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20B" w:rsidRPr="00AA764B" w:rsidRDefault="00F35030">
      <w:pPr>
        <w:jc w:val="right"/>
      </w:pPr>
      <w:r w:rsidRPr="00AA764B">
        <w:rPr>
          <w:i/>
          <w:sz w:val="20"/>
        </w:rPr>
        <w:t>Formular nr. 5</w:t>
      </w:r>
    </w:p>
    <w:p w:rsidR="00E1520B" w:rsidRDefault="00F35030">
      <w:pPr>
        <w:spacing w:before="120" w:after="0"/>
      </w:pPr>
      <w:r>
        <w:rPr>
          <w:b/>
        </w:rPr>
        <w:t>OPERATOR ECONOMIC</w:t>
      </w:r>
    </w:p>
    <w:p w:rsidR="00E1520B" w:rsidRDefault="00F35030">
      <w:pPr>
        <w:spacing w:after="0"/>
      </w:pPr>
      <w:r>
        <w:t>________________________________________</w:t>
      </w:r>
    </w:p>
    <w:p w:rsidR="00E1520B" w:rsidRPr="00AA764B" w:rsidRDefault="00F35030">
      <w:r w:rsidRPr="00AA764B">
        <w:rPr>
          <w:i/>
          <w:sz w:val="20"/>
        </w:rPr>
        <w:t>(denumire, CUI/CIF, nr. de ordine în registrul comerțului, sediul social, telefon, e-mail)</w:t>
      </w:r>
    </w:p>
    <w:p w:rsidR="00E1520B" w:rsidRDefault="00F35030">
      <w:pPr>
        <w:spacing w:before="160" w:after="40"/>
        <w:jc w:val="center"/>
      </w:pPr>
      <w:r>
        <w:rPr>
          <w:b/>
          <w:sz w:val="26"/>
        </w:rPr>
        <w:t>DECLARAȚIE</w:t>
      </w:r>
    </w:p>
    <w:p w:rsidR="00E1520B" w:rsidRDefault="00F35030">
      <w:pPr>
        <w:spacing w:after="40"/>
        <w:jc w:val="center"/>
      </w:pPr>
      <w:r>
        <w:rPr>
          <w:b/>
        </w:rPr>
        <w:t>privind evitarea conflictului de interese, conform art. 10–15 din Ordonanța de urgență a Guvernului nr. 66/2011</w:t>
      </w:r>
    </w:p>
    <w:p w:rsidR="00E1520B" w:rsidRDefault="00E1520B">
      <w:pPr>
        <w:spacing w:after="120"/>
        <w:jc w:val="both"/>
      </w:pPr>
    </w:p>
    <w:p w:rsidR="00E1520B" w:rsidRDefault="00F35030">
      <w:pPr>
        <w:jc w:val="both"/>
      </w:pPr>
      <w:r>
        <w:t>Subsemnatul/subsemnata ______________________________, în calitate de reprezentant legal al ______________________________, participant la achiziția având ca obiect „Mobilier și echipamente pentru desfășurarea activității (SA2.2)”, în cadrul proiectul „A doua casă”, Cod apel: PIDS/609/PIDS_P1/OP4, Cod SMIS: 361398, finanțat prin Programul Incluziune și Demnitate Socială 2021–2027, Prioritatea P1 – Dezvoltarea locală plasată sub responsabilitatea comunității, proiect implementat în baza Contractul de finanțare nr. 14286/29.07.2026, declar pe propria răspundere următoarele:</w:t>
      </w:r>
    </w:p>
    <w:p w:rsidR="00E1520B" w:rsidRDefault="00F35030">
      <w:pPr>
        <w:spacing w:before="120"/>
        <w:jc w:val="both"/>
      </w:pPr>
      <w:r>
        <w:t>1. Am luat cunoștință de prevederile art. 10–15 din Ordonanța de urgență a Guvernului nr. 66/2011 privind prevenirea, constatarea și sancționarea neregulilor apărute în obținerea și utilizarea fondurilor europene și/sau a fondurilor publice naționale aferente acestora.</w:t>
      </w:r>
    </w:p>
    <w:p w:rsidR="00E1520B" w:rsidRDefault="00F35030">
      <w:pPr>
        <w:jc w:val="both"/>
      </w:pPr>
      <w:r>
        <w:t>2. Operatorul economic pe care îl reprezint nu se află în niciuna dintre situațiile de conflict de interese reglementate de actul normativ menționat. În special, declar că nu există, între acționarii, asociații, administratorii sau angajații operatorului economic pe care îl reprezint, pe de o parte, și persoanele cu funcții de decizie din cadrul autorității contractante, membrii echipei de proiect sau persoanele implicate în procesul de verificare și aprobare a achiziției, pe de altă parte, raporturi de rudenie sau afinitate până la gradul al doilea inclusiv, raporturi de soț/soție, nici relații cu caracter patrimonial ori de subordonare care ar putea afecta imparțialitatea și obiectivitatea atribuirii.</w:t>
      </w:r>
    </w:p>
    <w:p w:rsidR="00E1520B" w:rsidRDefault="00F35030">
      <w:pPr>
        <w:jc w:val="both"/>
      </w:pPr>
      <w:r>
        <w:t>3. Am luat cunoștință de lista persoanelor cu funcții de decizie din cadrul autorității contractante, comunicată împreună cu solicitarea de ofertă, și confirm inexistența oricăreia dintre legăturile menționate la pct. 2 în raport cu persoanele din această listă.</w:t>
      </w:r>
    </w:p>
    <w:p w:rsidR="00E1520B" w:rsidRDefault="00F35030">
      <w:pPr>
        <w:jc w:val="both"/>
      </w:pPr>
      <w:r>
        <w:t>4. Operatorul economic pe care îl reprezint nu se află în situația de a fi fost implicat, direct sau indirect, în elaborarea documentelor achiziției, a referatului de necesitate sau a specificațiilor tehnice și nu a furnizat autorității contractante servicii de consultanță în legătură cu prezenta achiziție.</w:t>
      </w:r>
    </w:p>
    <w:p w:rsidR="00E1520B" w:rsidRDefault="00F35030">
      <w:pPr>
        <w:jc w:val="both"/>
      </w:pPr>
      <w:r>
        <w:t>5. Bunurile care fac obiectul ofertei nu au fost și nu vor fi finanțate din altă sursă de finanțare publică, națională sau europeană, nefiind incidentă dubla finanțare.</w:t>
      </w:r>
    </w:p>
    <w:p w:rsidR="00E1520B" w:rsidRDefault="00F35030">
      <w:pPr>
        <w:jc w:val="both"/>
      </w:pPr>
      <w:r>
        <w:lastRenderedPageBreak/>
        <w:t>6. Mă oblig să informez de îndată autoritatea contractantă cu privire la orice situație de conflict de interese, existentă sau potențială, care ar putea interveni pe parcursul derulării achiziției sau al executării contractului, și să adopt măsurile necesare pentru înlăturarea acesteia.</w:t>
      </w:r>
    </w:p>
    <w:p w:rsidR="00E1520B" w:rsidRDefault="00F35030">
      <w:pPr>
        <w:jc w:val="both"/>
      </w:pPr>
      <w:r>
        <w:t>7. Am luat cunoștință de faptul că nerespectarea prevederilor privind conflictul de interese atrage neeligibilitatea cheltuielilor aferente contractului și poate determina aplicarea corecțiilor financiare prevăzute de Ordonanța de urgență a Guvernului nr. 66/2011, precum și rezoluțiunea contractului.</w:t>
      </w:r>
    </w:p>
    <w:p w:rsidR="00E1520B" w:rsidRDefault="00F35030">
      <w:pPr>
        <w:jc w:val="both"/>
      </w:pPr>
      <w:r>
        <w:t>8. Am luat cunoștință de prevederile art. 326 „Falsul în declarații” din Codul penal, potrivit cărora declararea necorespunzătoare a adevărului se pedepsește cu închisoare de la 6 luni la 2 ani sau cu amendă.</w:t>
      </w:r>
    </w:p>
    <w:p w:rsidR="00E1520B" w:rsidRDefault="00F35030">
      <w:pPr>
        <w:spacing w:before="200"/>
      </w:pPr>
      <w:r>
        <w:t>Data: ____.____.2026</w:t>
      </w:r>
    </w:p>
    <w:p w:rsidR="00E1520B" w:rsidRDefault="00E1520B">
      <w:pPr>
        <w:spacing w:after="40"/>
        <w:jc w:val="both"/>
      </w:pPr>
    </w:p>
    <w:tbl>
      <w:tblPr>
        <w:tblW w:w="0" w:type="auto"/>
        <w:jc w:val="center"/>
        <w:tblLook w:val="04A0"/>
      </w:tblPr>
      <w:tblGrid>
        <w:gridCol w:w="9972"/>
      </w:tblGrid>
      <w:tr w:rsidR="00E1520B">
        <w:trPr>
          <w:jc w:val="center"/>
        </w:trPr>
        <w:tc>
          <w:tcPr>
            <w:tcW w:w="9972" w:type="dxa"/>
          </w:tcPr>
          <w:p w:rsidR="00E1520B" w:rsidRDefault="00F35030">
            <w:pPr>
              <w:spacing w:after="0"/>
              <w:jc w:val="center"/>
            </w:pPr>
            <w:r>
              <w:rPr>
                <w:b/>
              </w:rPr>
              <w:t>Operator economic,</w:t>
            </w:r>
          </w:p>
          <w:p w:rsidR="00E1520B" w:rsidRDefault="00E1520B">
            <w:pPr>
              <w:spacing w:after="0"/>
              <w:jc w:val="center"/>
            </w:pPr>
          </w:p>
          <w:p w:rsidR="00E1520B" w:rsidRDefault="00F35030">
            <w:pPr>
              <w:spacing w:after="0"/>
              <w:jc w:val="center"/>
            </w:pPr>
            <w:r>
              <w:t>Numeșiprenume: ______________________</w:t>
            </w:r>
          </w:p>
          <w:p w:rsidR="00E1520B" w:rsidRDefault="00F35030">
            <w:pPr>
              <w:spacing w:after="0"/>
              <w:jc w:val="center"/>
            </w:pPr>
            <w:r>
              <w:t>Funcția: reprezentant legal</w:t>
            </w:r>
          </w:p>
          <w:p w:rsidR="00E1520B" w:rsidRDefault="00E1520B">
            <w:pPr>
              <w:spacing w:after="0"/>
              <w:jc w:val="center"/>
            </w:pPr>
          </w:p>
          <w:p w:rsidR="00E1520B" w:rsidRDefault="00F35030">
            <w:pPr>
              <w:spacing w:after="0"/>
              <w:jc w:val="center"/>
            </w:pPr>
            <w:r>
              <w:t>(semnătura autorizată și ștampila)</w:t>
            </w:r>
          </w:p>
        </w:tc>
      </w:tr>
    </w:tbl>
    <w:p w:rsidR="000043D9" w:rsidRDefault="000043D9"/>
    <w:sectPr w:rsidR="000043D9" w:rsidSect="00034616">
      <w:headerReference w:type="default" r:id="rId8"/>
      <w:footerReference w:type="default" r:id="rId9"/>
      <w:pgSz w:w="12240" w:h="15840"/>
      <w:pgMar w:top="1020" w:right="1134" w:bottom="1020"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DAF" w:rsidRDefault="00B06DAF" w:rsidP="003B6299">
      <w:pPr>
        <w:spacing w:after="0" w:line="240" w:lineRule="auto"/>
      </w:pPr>
      <w:r>
        <w:separator/>
      </w:r>
    </w:p>
  </w:endnote>
  <w:endnote w:type="continuationSeparator" w:id="1">
    <w:p w:rsidR="00B06DAF" w:rsidRDefault="00B06DAF" w:rsidP="003B62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299" w:rsidRDefault="003B6299">
    <w:pPr>
      <w:pStyle w:val="Subsol"/>
    </w:pPr>
    <w:r>
      <w:rPr>
        <w:noProof/>
      </w:rPr>
      <w:drawing>
        <wp:anchor distT="0" distB="0" distL="114300" distR="114300" simplePos="0" relativeHeight="251659264"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1659" cy="871161"/>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DAF" w:rsidRDefault="00B06DAF" w:rsidP="003B6299">
      <w:pPr>
        <w:spacing w:after="0" w:line="240" w:lineRule="auto"/>
      </w:pPr>
      <w:r>
        <w:separator/>
      </w:r>
    </w:p>
  </w:footnote>
  <w:footnote w:type="continuationSeparator" w:id="1">
    <w:p w:rsidR="00B06DAF" w:rsidRDefault="00B06DAF" w:rsidP="003B62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299" w:rsidRDefault="003B6299" w:rsidP="003B6299">
    <w:pPr>
      <w:pStyle w:val="Antet"/>
      <w:ind w:left="-426"/>
    </w:pPr>
    <w:r>
      <w:rPr>
        <w:noProof/>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20319" cy="780355"/>
                  </a:xfrm>
                  <a:prstGeom prst="rect">
                    <a:avLst/>
                  </a:prstGeom>
                  <a:noFill/>
                </pic:spPr>
              </pic:pic>
            </a:graphicData>
          </a:graphic>
        </wp:inline>
      </w:drawing>
    </w:r>
  </w:p>
  <w:p w:rsidR="003B6299" w:rsidRPr="00C52A93" w:rsidRDefault="003B6299" w:rsidP="003B6299">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sz w:val="16"/>
        <w:szCs w:val="16"/>
        <w:lang w:val="pt-BR" w:eastAsia="ro-RO"/>
      </w:rPr>
    </w:pPr>
    <w:r w:rsidRPr="00C52A93">
      <w:rPr>
        <w:rFonts w:ascii="Trebuchet MS" w:eastAsia="Arial" w:hAnsi="Trebuchet MS" w:cs="Arial"/>
        <w:color w:val="002060"/>
        <w:sz w:val="16"/>
        <w:szCs w:val="16"/>
        <w:lang w:eastAsia="ro-RO"/>
      </w:rPr>
      <w:t>P</w:t>
    </w:r>
    <w:r w:rsidRPr="00C52A93">
      <w:rPr>
        <w:rFonts w:ascii="Trebuchet MS" w:eastAsia="Arial" w:hAnsi="Trebuchet MS" w:cs="Arial"/>
        <w:color w:val="002060"/>
        <w:sz w:val="16"/>
        <w:szCs w:val="16"/>
        <w:lang w:val="pt-BR" w:eastAsia="ro-RO"/>
      </w:rPr>
      <w:t xml:space="preserve">rogram: </w:t>
    </w:r>
    <w:r w:rsidRPr="00C52A93">
      <w:rPr>
        <w:rFonts w:ascii="Trebuchet MS" w:eastAsia="Arial" w:hAnsi="Trebuchet MS" w:cs="Arial"/>
        <w:color w:val="002060"/>
        <w:sz w:val="16"/>
        <w:szCs w:val="16"/>
        <w:lang w:eastAsia="ro-RO"/>
      </w:rPr>
      <w:t>Programul</w:t>
    </w:r>
    <w:r w:rsidR="00E35230">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Operațional</w:t>
    </w:r>
    <w:r w:rsidR="00E35230">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Incluziune</w:t>
    </w:r>
    <w:r w:rsidR="00E35230">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și</w:t>
    </w:r>
    <w:r w:rsidR="00E35230">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Demnitate</w:t>
    </w:r>
    <w:r w:rsidR="00E35230">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Socială 2021-2027</w:t>
    </w:r>
  </w:p>
  <w:p w:rsidR="003B6299" w:rsidRPr="00C52A93" w:rsidRDefault="003B6299" w:rsidP="003B6299">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sz w:val="16"/>
        <w:szCs w:val="16"/>
        <w:lang w:eastAsia="ro-RO"/>
      </w:rPr>
    </w:pPr>
    <w:r w:rsidRPr="00C52A93">
      <w:rPr>
        <w:rFonts w:ascii="Trebuchet MS" w:eastAsia="Arial" w:hAnsi="Trebuchet MS" w:cs="Arial"/>
        <w:color w:val="002060"/>
        <w:sz w:val="16"/>
        <w:szCs w:val="16"/>
        <w:lang w:eastAsia="ro-RO"/>
      </w:rPr>
      <w:t xml:space="preserve">Prioritate: </w:t>
    </w:r>
    <w:r w:rsidRPr="004D5DB5">
      <w:rPr>
        <w:rFonts w:ascii="Trebuchet MS" w:eastAsia="Arial" w:hAnsi="Trebuchet MS" w:cs="Arial"/>
        <w:color w:val="002060"/>
        <w:sz w:val="16"/>
        <w:szCs w:val="16"/>
        <w:lang w:eastAsia="ro-RO"/>
      </w:rPr>
      <w:t>P1.Dezvoltarea</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locală</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plasată sub responsabilitatea</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comunității</w:t>
    </w:r>
  </w:p>
  <w:p w:rsidR="003B6299" w:rsidRPr="00C52A93" w:rsidRDefault="003B6299" w:rsidP="003B6299">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sz w:val="16"/>
        <w:szCs w:val="16"/>
        <w:lang w:eastAsia="ro-RO"/>
      </w:rPr>
    </w:pPr>
    <w:r w:rsidRPr="00C52A93">
      <w:rPr>
        <w:rFonts w:ascii="Trebuchet MS" w:eastAsia="Arial" w:hAnsi="Trebuchet MS" w:cs="Arial"/>
        <w:color w:val="002060"/>
        <w:sz w:val="16"/>
        <w:szCs w:val="16"/>
        <w:lang w:eastAsia="ro-RO"/>
      </w:rPr>
      <w:t xml:space="preserve">Obiectiv specific: </w:t>
    </w:r>
    <w:r w:rsidRPr="004D5DB5">
      <w:rPr>
        <w:rFonts w:ascii="Trebuchet MS" w:eastAsia="Arial" w:hAnsi="Trebuchet MS" w:cs="Arial"/>
        <w:color w:val="002060"/>
        <w:sz w:val="16"/>
        <w:szCs w:val="16"/>
        <w:lang w:eastAsia="ro-RO"/>
      </w:rPr>
      <w:t>ESO4.11 - FSE+ - ESO4.11_Lărgirea accesului egal și</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în</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timp util la servicii de calitate, sustenabile</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 la prețuri</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 xml:space="preserve">accesibile, </w:t>
    </w:r>
    <w:r w:rsidR="00E35230">
      <w:rPr>
        <w:rFonts w:ascii="Trebuchet MS" w:eastAsia="Arial" w:hAnsi="Trebuchet MS" w:cs="Arial"/>
        <w:color w:val="002060"/>
        <w:sz w:val="16"/>
        <w:szCs w:val="16"/>
        <w:lang w:eastAsia="ro-RO"/>
      </w:rPr>
      <w:t xml:space="preserve">inclusive </w:t>
    </w:r>
    <w:r w:rsidRPr="004D5DB5">
      <w:rPr>
        <w:rFonts w:ascii="Trebuchet MS" w:eastAsia="Arial" w:hAnsi="Trebuchet MS" w:cs="Arial"/>
        <w:color w:val="002060"/>
        <w:sz w:val="16"/>
        <w:szCs w:val="16"/>
        <w:lang w:eastAsia="ro-RO"/>
      </w:rPr>
      <w:t>servicii care promovează</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accesul la locuințe</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îngrijire</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orientată</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către</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 xml:space="preserve">persoane, </w:t>
    </w:r>
    <w:r w:rsidR="00E35230">
      <w:rPr>
        <w:rFonts w:ascii="Trebuchet MS" w:eastAsia="Arial" w:hAnsi="Trebuchet MS" w:cs="Arial"/>
        <w:color w:val="002060"/>
        <w:sz w:val="16"/>
        <w:szCs w:val="16"/>
        <w:lang w:eastAsia="ro-RO"/>
      </w:rPr>
      <w:t xml:space="preserve">inclusive </w:t>
    </w:r>
    <w:r w:rsidRPr="004D5DB5">
      <w:rPr>
        <w:rFonts w:ascii="Trebuchet MS" w:eastAsia="Arial" w:hAnsi="Trebuchet MS" w:cs="Arial"/>
        <w:color w:val="002060"/>
        <w:sz w:val="16"/>
        <w:szCs w:val="16"/>
        <w:lang w:eastAsia="ro-RO"/>
      </w:rPr>
      <w:t>asistență</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medicală</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Modernizarea</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sistemelor de protecție</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 xml:space="preserve">socială, </w:t>
    </w:r>
    <w:r w:rsidR="00E35230">
      <w:rPr>
        <w:rFonts w:ascii="Trebuchet MS" w:eastAsia="Arial" w:hAnsi="Trebuchet MS" w:cs="Arial"/>
        <w:color w:val="002060"/>
        <w:sz w:val="16"/>
        <w:szCs w:val="16"/>
        <w:lang w:eastAsia="ro-RO"/>
      </w:rPr>
      <w:t xml:space="preserve">inclusive </w:t>
    </w:r>
    <w:r w:rsidRPr="004D5DB5">
      <w:rPr>
        <w:rFonts w:ascii="Trebuchet MS" w:eastAsia="Arial" w:hAnsi="Trebuchet MS" w:cs="Arial"/>
        <w:color w:val="002060"/>
        <w:sz w:val="16"/>
        <w:szCs w:val="16"/>
        <w:lang w:eastAsia="ro-RO"/>
      </w:rPr>
      <w:t>promovarea</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accesului la protecție</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socială, acordând o atenție</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deosebită</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copiilor</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grupurilordefavorizate</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Îmbunătățirea</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 xml:space="preserve">accesibilității, </w:t>
    </w:r>
    <w:r w:rsidR="00E35230">
      <w:rPr>
        <w:rFonts w:ascii="Trebuchet MS" w:eastAsia="Arial" w:hAnsi="Trebuchet MS" w:cs="Arial"/>
        <w:color w:val="002060"/>
        <w:sz w:val="16"/>
        <w:szCs w:val="16"/>
        <w:lang w:eastAsia="ro-RO"/>
      </w:rPr>
      <w:t xml:space="preserve">inclusive </w:t>
    </w:r>
    <w:r w:rsidRPr="004D5DB5">
      <w:rPr>
        <w:rFonts w:ascii="Trebuchet MS" w:eastAsia="Arial" w:hAnsi="Trebuchet MS" w:cs="Arial"/>
        <w:color w:val="002060"/>
        <w:sz w:val="16"/>
        <w:szCs w:val="16"/>
        <w:lang w:eastAsia="ro-RO"/>
      </w:rPr>
      <w:t>pentru</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persoanele cu dizabilități, precum și a eficacității</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rezilienței</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sistemelor de sănătate</w:t>
    </w:r>
    <w:r w:rsidR="00E35230">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 a serviciilor de îngrijire pe termen lung</w:t>
    </w:r>
  </w:p>
  <w:p w:rsidR="003B6299" w:rsidRPr="00C52A93" w:rsidRDefault="003B6299" w:rsidP="003B6299">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sz w:val="16"/>
        <w:szCs w:val="16"/>
        <w:lang w:eastAsia="ro-RO"/>
      </w:rPr>
    </w:pPr>
    <w:r w:rsidRPr="00C52A93">
      <w:rPr>
        <w:rFonts w:ascii="Trebuchet MS" w:eastAsia="Arial" w:hAnsi="Trebuchet MS" w:cs="Arial"/>
        <w:color w:val="002060"/>
        <w:sz w:val="16"/>
        <w:szCs w:val="16"/>
        <w:lang w:eastAsia="ro-RO"/>
      </w:rPr>
      <w:t>Proiect „</w:t>
    </w:r>
    <w:r w:rsidRPr="004D5DB5">
      <w:rPr>
        <w:rFonts w:ascii="Trebuchet MS" w:eastAsia="Arial" w:hAnsi="Trebuchet MS" w:cs="Arial"/>
        <w:b/>
        <w:bCs/>
        <w:color w:val="002060"/>
        <w:sz w:val="16"/>
        <w:szCs w:val="16"/>
        <w:lang w:eastAsia="ro-RO"/>
      </w:rPr>
      <w:t>A doua</w:t>
    </w:r>
    <w:r w:rsidR="00E35230">
      <w:rPr>
        <w:rFonts w:ascii="Trebuchet MS" w:eastAsia="Arial" w:hAnsi="Trebuchet MS" w:cs="Arial"/>
        <w:b/>
        <w:bCs/>
        <w:color w:val="002060"/>
        <w:sz w:val="16"/>
        <w:szCs w:val="16"/>
        <w:lang w:eastAsia="ro-RO"/>
      </w:rPr>
      <w:t xml:space="preserve"> </w:t>
    </w:r>
    <w:r w:rsidRPr="004D5DB5">
      <w:rPr>
        <w:rFonts w:ascii="Trebuchet MS" w:eastAsia="Arial" w:hAnsi="Trebuchet MS" w:cs="Arial"/>
        <w:b/>
        <w:bCs/>
        <w:color w:val="002060"/>
        <w:sz w:val="16"/>
        <w:szCs w:val="16"/>
        <w:lang w:eastAsia="ro-RO"/>
      </w:rPr>
      <w:t>cas</w:t>
    </w:r>
    <w:r>
      <w:rPr>
        <w:rFonts w:ascii="Trebuchet MS" w:eastAsia="Arial" w:hAnsi="Trebuchet MS" w:cs="Arial"/>
        <w:b/>
        <w:bCs/>
        <w:color w:val="002060"/>
        <w:sz w:val="16"/>
        <w:szCs w:val="16"/>
        <w:lang w:eastAsia="ro-RO"/>
      </w:rPr>
      <w:t>ă</w:t>
    </w:r>
    <w:r w:rsidRPr="00C52A93">
      <w:rPr>
        <w:rFonts w:ascii="Trebuchet MS" w:eastAsia="Arial" w:hAnsi="Trebuchet MS" w:cs="Arial"/>
        <w:color w:val="002060"/>
        <w:sz w:val="16"/>
        <w:szCs w:val="16"/>
        <w:lang w:eastAsia="ro-RO"/>
      </w:rPr>
      <w:t>”</w:t>
    </w:r>
  </w:p>
  <w:p w:rsidR="003B6299" w:rsidRPr="00C52A93" w:rsidRDefault="003B6299" w:rsidP="003B6299">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bCs/>
        <w:color w:val="002060"/>
        <w:sz w:val="16"/>
        <w:szCs w:val="16"/>
        <w:lang w:eastAsia="ro-RO"/>
      </w:rPr>
    </w:pPr>
    <w:r w:rsidRPr="00C52A93">
      <w:rPr>
        <w:rFonts w:ascii="Trebuchet MS" w:eastAsia="Arial" w:hAnsi="Trebuchet MS" w:cs="Arial"/>
        <w:color w:val="002060"/>
        <w:sz w:val="16"/>
        <w:szCs w:val="16"/>
        <w:lang w:eastAsia="ro-RO"/>
      </w:rPr>
      <w:t>COD SMIS:</w:t>
    </w:r>
    <w:r w:rsidRPr="004D5DB5">
      <w:rPr>
        <w:rFonts w:ascii="Trebuchet MS" w:eastAsia="Arial" w:hAnsi="Trebuchet MS" w:cs="Arial"/>
        <w:bCs/>
        <w:color w:val="002060"/>
        <w:sz w:val="16"/>
        <w:szCs w:val="16"/>
        <w:lang w:eastAsia="ro-RO"/>
      </w:rPr>
      <w:t>361398</w:t>
    </w:r>
  </w:p>
  <w:p w:rsidR="003B6299" w:rsidRDefault="003B6299">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043D9"/>
    <w:rsid w:val="00034616"/>
    <w:rsid w:val="0006063C"/>
    <w:rsid w:val="0015074B"/>
    <w:rsid w:val="00261252"/>
    <w:rsid w:val="0029639D"/>
    <w:rsid w:val="00326F90"/>
    <w:rsid w:val="003B6299"/>
    <w:rsid w:val="003D259E"/>
    <w:rsid w:val="005D732D"/>
    <w:rsid w:val="00AA1D8D"/>
    <w:rsid w:val="00AA764B"/>
    <w:rsid w:val="00B06DAF"/>
    <w:rsid w:val="00B47730"/>
    <w:rsid w:val="00CB0664"/>
    <w:rsid w:val="00E1520B"/>
    <w:rsid w:val="00E35230"/>
    <w:rsid w:val="00F35030"/>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eastAsia="Times New Roman" w:hAnsi="Times New Roman" w:cs="Times New Roman"/>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GrilTabel">
    <w:name w:val="Table Grid"/>
    <w:basedOn w:val="Tabel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E3523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E3523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4</cp:revision>
  <dcterms:created xsi:type="dcterms:W3CDTF">2026-09-21T08:13:00Z</dcterms:created>
  <dcterms:modified xsi:type="dcterms:W3CDTF">2026-10-01T11:56:00Z</dcterms:modified>
  <cp:category/>
</cp:coreProperties>
</file>